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312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500" w:lineRule="exact"/>
        <w:jc w:val="both"/>
        <w:textAlignment w:val="auto"/>
        <w:rPr>
          <w:rFonts w:hint="eastAsia"/>
          <w:b/>
          <w:bCs/>
          <w:sz w:val="44"/>
          <w:szCs w:val="52"/>
          <w:lang w:val="en-US" w:eastAsia="zh-CN"/>
        </w:rPr>
      </w:pPr>
      <w:r>
        <w:rPr>
          <w:rFonts w:hint="eastAsia"/>
          <w:b/>
          <w:bCs/>
          <w:sz w:val="44"/>
          <w:szCs w:val="52"/>
        </w:rPr>
        <w:t>研究生院</w:t>
      </w:r>
      <w:r>
        <w:rPr>
          <w:rFonts w:hint="eastAsia"/>
          <w:b/>
          <w:bCs/>
          <w:sz w:val="44"/>
          <w:szCs w:val="52"/>
          <w:lang w:val="en-US" w:eastAsia="zh-CN"/>
        </w:rPr>
        <w:t xml:space="preserve">  研究生工作部  MPA教育中心</w:t>
      </w:r>
    </w:p>
    <w:p w14:paraId="7B9DD4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469" w:afterLines="150" w:line="500" w:lineRule="exact"/>
        <w:jc w:val="center"/>
        <w:textAlignment w:val="auto"/>
        <w:rPr>
          <w:rFonts w:hint="default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单位官网信息发布申请审批表</w:t>
      </w:r>
    </w:p>
    <w:tbl>
      <w:tblPr>
        <w:tblStyle w:val="3"/>
        <w:tblW w:w="5231" w:type="pct"/>
        <w:tblInd w:w="-3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7072"/>
      </w:tblGrid>
      <w:tr w14:paraId="264FF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34" w:type="pct"/>
            <w:vAlign w:val="center"/>
          </w:tcPr>
          <w:p w14:paraId="3E0D7D96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信息标题</w:t>
            </w:r>
          </w:p>
        </w:tc>
        <w:tc>
          <w:tcPr>
            <w:tcW w:w="3965" w:type="pct"/>
          </w:tcPr>
          <w:p w14:paraId="65B504C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288B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</w:trPr>
        <w:tc>
          <w:tcPr>
            <w:tcW w:w="1034" w:type="pct"/>
            <w:vAlign w:val="center"/>
          </w:tcPr>
          <w:p w14:paraId="3FA05B4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信息类型</w:t>
            </w:r>
          </w:p>
        </w:tc>
        <w:tc>
          <w:tcPr>
            <w:tcW w:w="3965" w:type="pct"/>
          </w:tcPr>
          <w:p w14:paraId="02114DB0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工作通知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新闻稿件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公示公告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  <w:p w14:paraId="4291D62A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部门文件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常用下载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其它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</w:p>
        </w:tc>
      </w:tr>
      <w:tr w14:paraId="0074D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9" w:hRule="atLeast"/>
        </w:trPr>
        <w:tc>
          <w:tcPr>
            <w:tcW w:w="1034" w:type="pct"/>
            <w:vAlign w:val="center"/>
          </w:tcPr>
          <w:p w14:paraId="0A8FA8DF">
            <w:pPr>
              <w:spacing w:line="360" w:lineRule="auto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申请发布</w:t>
            </w:r>
          </w:p>
          <w:p w14:paraId="5AE47887">
            <w:pPr>
              <w:spacing w:line="360" w:lineRule="auto"/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科室</w:t>
            </w:r>
          </w:p>
        </w:tc>
        <w:tc>
          <w:tcPr>
            <w:tcW w:w="3965" w:type="pct"/>
            <w:vAlign w:val="center"/>
          </w:tcPr>
          <w:p w14:paraId="2E53BC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 w14:paraId="60264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034" w:type="pct"/>
            <w:vAlign w:val="center"/>
          </w:tcPr>
          <w:p w14:paraId="26E6A48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分管领导</w:t>
            </w:r>
          </w:p>
          <w:p w14:paraId="34F3D53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审核</w:t>
            </w:r>
          </w:p>
        </w:tc>
        <w:tc>
          <w:tcPr>
            <w:tcW w:w="3965" w:type="pct"/>
          </w:tcPr>
          <w:p w14:paraId="13E4419D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</w:t>
            </w:r>
          </w:p>
          <w:p w14:paraId="1E9306D4">
            <w:pPr>
              <w:jc w:val="both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</w:p>
          <w:p w14:paraId="3890B6D1">
            <w:pPr>
              <w:jc w:val="right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4BFDB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atLeast"/>
        </w:trPr>
        <w:tc>
          <w:tcPr>
            <w:tcW w:w="1034" w:type="pct"/>
            <w:vAlign w:val="center"/>
          </w:tcPr>
          <w:p w14:paraId="65A6D21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主要领导</w:t>
            </w:r>
          </w:p>
          <w:p w14:paraId="3ED6776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审核</w:t>
            </w:r>
          </w:p>
        </w:tc>
        <w:tc>
          <w:tcPr>
            <w:tcW w:w="3965" w:type="pct"/>
          </w:tcPr>
          <w:p w14:paraId="6C48FEB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 xml:space="preserve">  </w:t>
            </w:r>
          </w:p>
          <w:p w14:paraId="07AAAB34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1447E873">
            <w:pPr>
              <w:jc w:val="righ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年  月  日</w:t>
            </w:r>
          </w:p>
        </w:tc>
      </w:tr>
      <w:tr w14:paraId="7C822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34" w:type="pct"/>
          </w:tcPr>
          <w:p w14:paraId="564F1B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  <w:tc>
          <w:tcPr>
            <w:tcW w:w="3965" w:type="pct"/>
          </w:tcPr>
          <w:p w14:paraId="5A264E5B"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 w14:paraId="6D98BB25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说明：根据江西农业大学研究生院 研工部 MPA教育中心《宣传工作管理制度》（赣农大研发[2024] 69号）规定，信息发布实行分级审核。具体要求如下：</w:t>
      </w:r>
    </w:p>
    <w:p w14:paraId="66675FBA">
      <w:pPr>
        <w:numPr>
          <w:ilvl w:val="0"/>
          <w:numId w:val="1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各科室主要负责人进行初审；</w:t>
      </w:r>
    </w:p>
    <w:p w14:paraId="2FAE8B02">
      <w:pPr>
        <w:numPr>
          <w:ilvl w:val="0"/>
          <w:numId w:val="0"/>
        </w:numPr>
        <w:jc w:val="both"/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2、各分管领导进行复审；</w:t>
      </w:r>
    </w:p>
    <w:p w14:paraId="2CD3805F">
      <w:pPr>
        <w:jc w:val="both"/>
        <w:rPr>
          <w:rFonts w:hint="default" w:ascii="宋体" w:hAnsi="宋体" w:eastAsia="宋体" w:cs="宋体"/>
          <w:b w:val="0"/>
          <w:bCs w:val="0"/>
          <w:sz w:val="24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32"/>
          <w:lang w:val="en-US" w:eastAsia="zh-CN"/>
        </w:rPr>
        <w:t>3、对外宣传的重要稿件，党建方面的稿件报党支部书记审核,行政方面的稿件报院长审核。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8EEEFA"/>
    <w:multiLevelType w:val="singleLevel"/>
    <w:tmpl w:val="EB8EEEF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0YWI2NmRiYjJjY2U5OTUxYzcwMDkzODBmMTgwY2MifQ=="/>
  </w:docVars>
  <w:rsids>
    <w:rsidRoot w:val="00000000"/>
    <w:rsid w:val="008A46B6"/>
    <w:rsid w:val="00E7700D"/>
    <w:rsid w:val="05AE34F9"/>
    <w:rsid w:val="08AD0EB2"/>
    <w:rsid w:val="141C205C"/>
    <w:rsid w:val="14AB36BE"/>
    <w:rsid w:val="15696408"/>
    <w:rsid w:val="199E226F"/>
    <w:rsid w:val="19AF7F68"/>
    <w:rsid w:val="19D8349F"/>
    <w:rsid w:val="1B0E2E2E"/>
    <w:rsid w:val="1FA10845"/>
    <w:rsid w:val="208948DA"/>
    <w:rsid w:val="265F657C"/>
    <w:rsid w:val="2A3076B6"/>
    <w:rsid w:val="2BD64AB9"/>
    <w:rsid w:val="324E1866"/>
    <w:rsid w:val="32E016EB"/>
    <w:rsid w:val="33B36A61"/>
    <w:rsid w:val="36435178"/>
    <w:rsid w:val="3BD86CBD"/>
    <w:rsid w:val="3E142BE7"/>
    <w:rsid w:val="41E21A4C"/>
    <w:rsid w:val="470242F3"/>
    <w:rsid w:val="47C42ECE"/>
    <w:rsid w:val="515314EB"/>
    <w:rsid w:val="5BA96361"/>
    <w:rsid w:val="61106988"/>
    <w:rsid w:val="61767F53"/>
    <w:rsid w:val="618D3CD3"/>
    <w:rsid w:val="625A366B"/>
    <w:rsid w:val="64A940EE"/>
    <w:rsid w:val="65E06B84"/>
    <w:rsid w:val="682B5BCD"/>
    <w:rsid w:val="68F33CF3"/>
    <w:rsid w:val="6A020CA5"/>
    <w:rsid w:val="6BD33C78"/>
    <w:rsid w:val="6CC7624C"/>
    <w:rsid w:val="6CDB0E15"/>
    <w:rsid w:val="74E01D4B"/>
    <w:rsid w:val="76C41C57"/>
    <w:rsid w:val="76EE4427"/>
    <w:rsid w:val="77191619"/>
    <w:rsid w:val="7B997C8E"/>
    <w:rsid w:val="7D956071"/>
    <w:rsid w:val="7E9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236</Characters>
  <Lines>0</Lines>
  <Paragraphs>0</Paragraphs>
  <TotalTime>2</TotalTime>
  <ScaleCrop>false</ScaleCrop>
  <LinksUpToDate>false</LinksUpToDate>
  <CharactersWithSpaces>322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席步鑫</cp:lastModifiedBy>
  <cp:lastPrinted>2021-09-23T08:02:00Z</cp:lastPrinted>
  <dcterms:modified xsi:type="dcterms:W3CDTF">2024-09-12T09:51:15Z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800AE5CA99014A9B9A81B77C8F0B0EB2_13</vt:lpwstr>
  </property>
</Properties>
</file>